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0CF" w:rsidRDefault="00FA10CF" w:rsidP="00FA10CF">
      <w:pP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-100965</wp:posOffset>
            </wp:positionV>
            <wp:extent cx="638175" cy="885825"/>
            <wp:effectExtent l="0" t="0" r="9525" b="9525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  <w:br w:type="textWrapping" w:clear="all"/>
      </w:r>
    </w:p>
    <w:p w:rsidR="00FA10CF" w:rsidRDefault="00FA10CF" w:rsidP="00FA10C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МУНИЦИПАЛЬНОЕ ОБРАЗОВАНИЕ</w:t>
      </w:r>
    </w:p>
    <w:p w:rsidR="00FA10CF" w:rsidRDefault="00FA10CF" w:rsidP="00FA10C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</w:rPr>
      </w:pP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«</w:t>
      </w:r>
      <w:r>
        <w:rPr>
          <w:rFonts w:ascii="Bookman Old Style" w:eastAsia="Calibri" w:hAnsi="Bookman Old Style" w:cs="Times New Roman"/>
          <w:b/>
          <w:spacing w:val="70"/>
          <w:sz w:val="32"/>
          <w:szCs w:val="32"/>
        </w:rPr>
        <w:t>кяхтинский район</w:t>
      </w: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»</w:t>
      </w:r>
    </w:p>
    <w:p w:rsidR="00FA10CF" w:rsidRDefault="00FA10CF" w:rsidP="00FA10C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РЕСПУБЛИКИ БУРЯТИЯ</w:t>
      </w:r>
    </w:p>
    <w:p w:rsidR="00FA10CF" w:rsidRDefault="00FA10CF" w:rsidP="00FA10CF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A10CF" w:rsidRDefault="00FA10CF" w:rsidP="00FA1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МУНИЦИПАЛЬНОЕ КАЗЁННОЕ УЧРЕЖДЕНИЕ </w:t>
      </w:r>
    </w:p>
    <w:p w:rsidR="00FA10CF" w:rsidRDefault="00FA10CF" w:rsidP="00FA1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РАЙОННОЕ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УПРАВЛЕНИЕ  ОБРАЗОВАНИЯ</w:t>
      </w:r>
      <w:proofErr w:type="gramEnd"/>
    </w:p>
    <w:tbl>
      <w:tblPr>
        <w:tblpPr w:leftFromText="180" w:rightFromText="180" w:bottomFromText="200" w:vertAnchor="text" w:horzAnchor="margin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FA10CF" w:rsidTr="00FA10CF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FA10CF" w:rsidRDefault="00FA10C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</w:p>
        </w:tc>
      </w:tr>
    </w:tbl>
    <w:p w:rsidR="00FA10CF" w:rsidRDefault="00FA10CF" w:rsidP="00FA1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671840,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 xml:space="preserve">. Кяхта,  ул. Чикойская, 9 тел.(30142)91-9-96  факс (30142) 91-5-22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kyahta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runo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FA10CF" w:rsidRDefault="00FA10CF" w:rsidP="00FA10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D9E" w:rsidRDefault="00FA10CF" w:rsidP="001C6D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школ МО «Кяхтинский район»</w:t>
      </w:r>
      <w:r w:rsidR="001C6D9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4"/>
        <w:gridCol w:w="4154"/>
      </w:tblGrid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Социальные категории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 w:rsidP="00FA10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детей </w:t>
            </w:r>
          </w:p>
        </w:tc>
      </w:tr>
      <w:tr w:rsidR="001C6D9E" w:rsidTr="001C6D9E">
        <w:trPr>
          <w:trHeight w:val="309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число учащихся школ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Pr="00C12B74" w:rsidRDefault="00C12B74" w:rsidP="00C12B74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2B7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5159 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Default="001C6D9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– инвалиды</w:t>
            </w:r>
          </w:p>
          <w:p w:rsidR="001C6D9E" w:rsidRDefault="001C6D9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C12B74" w:rsidRDefault="00C12B74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2B74">
              <w:rPr>
                <w:rFonts w:ascii="Times New Roman" w:hAnsi="Times New Roman"/>
                <w:sz w:val="24"/>
                <w:szCs w:val="24"/>
                <w:lang w:eastAsia="ar-SA"/>
              </w:rPr>
              <w:t>87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 ОВЗ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C12B74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89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оставленные на повторное обучение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C12B74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находящиеся на внутришкольном учете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C12B74" w:rsidRDefault="00C12B74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состоящие на учете в ПДН.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C12B74" w:rsidRDefault="00C12B74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из семей СОП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C628C5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СОП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C12B74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Учащиеся, проживающие в приёмной семье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38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Учащиеся, находящиеся под опекой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196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Учащиеся из многодетных семей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1803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Учащиеся из малообеспеченных семей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3084</w:t>
            </w:r>
          </w:p>
        </w:tc>
      </w:tr>
      <w:tr w:rsidR="001C6D9E" w:rsidTr="001C6D9E">
        <w:trPr>
          <w:trHeight w:val="272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из неблагополучных семей.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24 (семьи СОП)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проживающие с родителями инвалидами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</w:tr>
      <w:tr w:rsidR="001C6D9E" w:rsidTr="001C6D9E">
        <w:trPr>
          <w:trHeight w:val="558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 w:rsidP="00FA10C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из семей с криминогенным фактором.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1C6D9E" w:rsidTr="001C6D9E">
        <w:trPr>
          <w:trHeight w:val="543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из семей, допускающих жестокое обращение с детьми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1C6D9E" w:rsidTr="001C6D9E">
        <w:trPr>
          <w:trHeight w:val="543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D9E" w:rsidRDefault="001C6D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Дети, имеющие недостатки в психическом развитии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D9E" w:rsidRPr="009E485D" w:rsidRDefault="009E485D" w:rsidP="00C12B7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E485D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(по результатам диагностик, не считая детей с ОВЗ)</w:t>
            </w:r>
          </w:p>
        </w:tc>
      </w:tr>
    </w:tbl>
    <w:p w:rsidR="001C6D9E" w:rsidRDefault="001C6D9E" w:rsidP="001C6D9E">
      <w:pPr>
        <w:jc w:val="right"/>
        <w:rPr>
          <w:rFonts w:ascii="Times New Roman" w:hAnsi="Times New Roman"/>
          <w:sz w:val="24"/>
          <w:szCs w:val="24"/>
          <w:lang w:eastAsia="en-US"/>
        </w:rPr>
      </w:pPr>
    </w:p>
    <w:p w:rsidR="00FA10CF" w:rsidRDefault="00FA10CF" w:rsidP="00FA10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DE6" w:rsidRDefault="00FA10CF" w:rsidP="00FA10CF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МКУ </w:t>
      </w:r>
      <w:bookmarkStart w:id="0" w:name="_GoBack"/>
      <w:bookmarkEnd w:id="0"/>
      <w:proofErr w:type="gramStart"/>
      <w:r w:rsidR="009E485D">
        <w:rPr>
          <w:rFonts w:ascii="Times New Roman" w:hAnsi="Times New Roman" w:cs="Times New Roman"/>
          <w:b/>
          <w:sz w:val="24"/>
          <w:szCs w:val="24"/>
        </w:rPr>
        <w:t xml:space="preserve">РУО: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Б-Д.Г.Буянтуев</w:t>
      </w:r>
    </w:p>
    <w:sectPr w:rsidR="00320DE6" w:rsidSect="00FA10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AB"/>
    <w:rsid w:val="001C6D9E"/>
    <w:rsid w:val="00320DE6"/>
    <w:rsid w:val="009E485D"/>
    <w:rsid w:val="00C12B74"/>
    <w:rsid w:val="00C628C5"/>
    <w:rsid w:val="00FA10CF"/>
    <w:rsid w:val="00FE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D94A3D"/>
  <w15:chartTrackingRefBased/>
  <w15:docId w15:val="{80F6688D-9622-45C8-B78C-0C7B13CD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D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1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ahta.run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2021-10-08T06:30:00Z</dcterms:created>
  <dcterms:modified xsi:type="dcterms:W3CDTF">2021-10-19T21:18:00Z</dcterms:modified>
</cp:coreProperties>
</file>