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C" w:rsidRPr="00F8090C" w:rsidRDefault="00F8090C" w:rsidP="00F80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8090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Опубликованы Требования к проведению регионального этапа всероссийской олимпиады школьников 2019/20 учебного года по 24 общеобразовательным предметам.</w:t>
      </w:r>
    </w:p>
    <w:p w:rsidR="00F8090C" w:rsidRPr="00F8090C" w:rsidRDefault="00F8090C" w:rsidP="00F8090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8090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Ознакомиться с ними можно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 ссылке</w:t>
      </w:r>
      <w:r w:rsidRPr="00F8090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</w:t>
      </w:r>
      <w:r w:rsidRPr="00F8090C">
        <w:t xml:space="preserve"> </w:t>
      </w:r>
      <w:hyperlink r:id="rId5" w:history="1">
        <w:r>
          <w:rPr>
            <w:rStyle w:val="a3"/>
          </w:rPr>
          <w:t>http://vserosolymp.rudn.ru/content/news/566/1491/</w:t>
        </w:r>
      </w:hyperlink>
      <w:bookmarkStart w:id="0" w:name="_GoBack"/>
      <w:bookmarkEnd w:id="0"/>
    </w:p>
    <w:p w:rsidR="00AF75CB" w:rsidRDefault="00F8090C"/>
    <w:sectPr w:rsidR="00A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40"/>
    <w:rsid w:val="00881DE9"/>
    <w:rsid w:val="00BB164D"/>
    <w:rsid w:val="00F8090C"/>
    <w:rsid w:val="00F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content/news/566/14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МКУ РУО МО "Кяхтинский район"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2</cp:revision>
  <dcterms:created xsi:type="dcterms:W3CDTF">2019-12-27T04:53:00Z</dcterms:created>
  <dcterms:modified xsi:type="dcterms:W3CDTF">2019-12-27T04:53:00Z</dcterms:modified>
</cp:coreProperties>
</file>